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7E" w:rsidRDefault="00A67D34" w:rsidP="00A47837">
      <w:pPr>
        <w:pStyle w:val="NoSpacing"/>
      </w:pPr>
      <w:r w:rsidRPr="002D2183">
        <w:rPr>
          <w:b/>
          <w:sz w:val="28"/>
          <w:szCs w:val="28"/>
        </w:rPr>
        <w:t>How many colors can you make?</w:t>
      </w:r>
      <w:r w:rsidR="00A47837" w:rsidRPr="002D2183">
        <w:rPr>
          <w:b/>
          <w:sz w:val="28"/>
          <w:szCs w:val="28"/>
        </w:rPr>
        <w:tab/>
      </w:r>
      <w:r w:rsidR="00A47837">
        <w:tab/>
      </w:r>
      <w:r w:rsidR="00A47837">
        <w:tab/>
      </w:r>
      <w:r w:rsidR="00A47837">
        <w:tab/>
      </w:r>
      <w:r w:rsidR="00A47837">
        <w:tab/>
      </w:r>
      <w:r w:rsidR="00A47837">
        <w:tab/>
      </w:r>
      <w:r>
        <w:t xml:space="preserve">Le </w:t>
      </w:r>
      <w:proofErr w:type="spellStart"/>
      <w:r>
        <w:t>Chat</w:t>
      </w:r>
      <w:r w:rsidR="004B09D5">
        <w:t>e</w:t>
      </w:r>
      <w:r>
        <w:t>lier’s</w:t>
      </w:r>
      <w:proofErr w:type="spellEnd"/>
      <w:r>
        <w:t xml:space="preserve"> Principle </w:t>
      </w:r>
    </w:p>
    <w:p w:rsidR="000E293B" w:rsidRPr="003F177E" w:rsidRDefault="003F177E" w:rsidP="00A67D34">
      <w:pPr>
        <w:pStyle w:val="NoSpacing"/>
        <w:rPr>
          <w:i/>
          <w:u w:val="single"/>
        </w:rPr>
      </w:pPr>
      <w:r>
        <w:rPr>
          <w:i/>
        </w:rPr>
        <w:t xml:space="preserve">Adapted from </w:t>
      </w:r>
      <w:r>
        <w:rPr>
          <w:i/>
          <w:u w:val="single"/>
        </w:rPr>
        <w:t>AP Chemistry: Guided-Inquiry Experiments)</w:t>
      </w:r>
    </w:p>
    <w:p w:rsidR="003F177E" w:rsidRDefault="003F177E" w:rsidP="00A67D34">
      <w:pPr>
        <w:pStyle w:val="NoSpacing"/>
      </w:pPr>
    </w:p>
    <w:p w:rsidR="003F177E" w:rsidRDefault="003F177E" w:rsidP="00A67D34">
      <w:pPr>
        <w:pStyle w:val="NoSpacing"/>
      </w:pPr>
      <w:r>
        <w:t>Chemical equilibrium means</w:t>
      </w:r>
      <w:r w:rsidR="008F51E4">
        <w:t xml:space="preserve"> that there are forward and reverse reactions occurring simultaneously at equal rates. This means that the amounts of both the reactants and products remain constant. That is, the reactants are consumed to generate products at the same rate the products react to regenerate the reactants. No net change in amount occurs. To the outside observer it looks as if nothing is happening because on the macroscopic scale, no properties of the reaction system change. This is known as dynamic equilibrium.</w:t>
      </w:r>
    </w:p>
    <w:p w:rsidR="008F51E4" w:rsidRDefault="008F51E4" w:rsidP="00A67D34">
      <w:pPr>
        <w:pStyle w:val="NoSpacing"/>
      </w:pPr>
    </w:p>
    <w:p w:rsidR="008F51E4" w:rsidRDefault="008F51E4" w:rsidP="00A67D34">
      <w:pPr>
        <w:pStyle w:val="NoSpacing"/>
      </w:pPr>
      <w:r>
        <w:t xml:space="preserve">Le </w:t>
      </w:r>
      <w:proofErr w:type="spellStart"/>
      <w:r>
        <w:t>Chatelier’s</w:t>
      </w:r>
      <w:proofErr w:type="spellEnd"/>
      <w:r>
        <w:t xml:space="preserve"> Principle:</w:t>
      </w:r>
    </w:p>
    <w:p w:rsidR="008F51E4" w:rsidRDefault="008F51E4" w:rsidP="00A67D34">
      <w:pPr>
        <w:pStyle w:val="NoSpacing"/>
      </w:pPr>
      <w:r>
        <w:t>“If a change in concentration, temperature, pressure or volume is imposed on a chemical system at equilibrium, then the equilibrium shifts by changing concentra</w:t>
      </w:r>
      <w:bookmarkStart w:id="0" w:name="_GoBack"/>
      <w:bookmarkEnd w:id="0"/>
      <w:r>
        <w:t>tion or pressure to counteract the imposed changed and establish a new equilibrium.”</w:t>
      </w:r>
    </w:p>
    <w:p w:rsidR="00FA1E5B" w:rsidRDefault="00FA1E5B" w:rsidP="00A67D34">
      <w:pPr>
        <w:pStyle w:val="NoSpacing"/>
      </w:pPr>
    </w:p>
    <w:p w:rsidR="001D74A8" w:rsidRDefault="00FA1E5B" w:rsidP="00A67D34">
      <w:pPr>
        <w:pStyle w:val="NoSpacing"/>
      </w:pPr>
      <w:r w:rsidRPr="00FA1E5B">
        <w:rPr>
          <w:b/>
        </w:rPr>
        <w:t>Instructions:</w:t>
      </w:r>
      <w:r w:rsidR="002D2183">
        <w:t xml:space="preserve"> Create a data table including </w:t>
      </w:r>
      <w:proofErr w:type="gramStart"/>
      <w:r w:rsidR="002D2183">
        <w:t>each equilibrium</w:t>
      </w:r>
      <w:proofErr w:type="gramEnd"/>
      <w:r w:rsidR="002D2183">
        <w:t xml:space="preserve"> and </w:t>
      </w:r>
      <w:r>
        <w:t xml:space="preserve">the addition of the materials listed as stresses to the equilibrium.  </w:t>
      </w:r>
      <w:r w:rsidR="002D2183">
        <w:t xml:space="preserve">Predict the effect of each stress on the system.  </w:t>
      </w:r>
      <w:r>
        <w:t xml:space="preserve">Record the result of each stress individually and an </w:t>
      </w:r>
      <w:r w:rsidRPr="00FA1E5B">
        <w:rPr>
          <w:u w:val="single"/>
        </w:rPr>
        <w:t>explanation</w:t>
      </w:r>
      <w:r>
        <w:t xml:space="preserve"> of why it had that result.  This is a station lab.  Carry a test tube rack with 8 clean test tubes.  Pour some of each equilibrium solution into a test tube and add stresses one at a time to create different colors.  Try to make a rainbow in your test tube rack!</w:t>
      </w:r>
    </w:p>
    <w:p w:rsidR="00FA1E5B" w:rsidRDefault="00FA1E5B" w:rsidP="00A67D34">
      <w:pPr>
        <w:pStyle w:val="NoSpacing"/>
      </w:pPr>
    </w:p>
    <w:p w:rsidR="00846847" w:rsidRDefault="00846847" w:rsidP="00A67D34">
      <w:pPr>
        <w:pStyle w:val="NoSpacing"/>
        <w:rPr>
          <w:u w:val="single"/>
        </w:rPr>
      </w:pPr>
      <w:proofErr w:type="gramStart"/>
      <w:r>
        <w:rPr>
          <w:u w:val="single"/>
        </w:rPr>
        <w:t>An Acid-Base</w:t>
      </w:r>
      <w:proofErr w:type="gramEnd"/>
      <w:r>
        <w:rPr>
          <w:u w:val="single"/>
        </w:rPr>
        <w:t xml:space="preserve"> Indicator Equilibrium</w:t>
      </w:r>
    </w:p>
    <w:p w:rsidR="00FA1E5B" w:rsidRDefault="00846847" w:rsidP="00FA1E5B">
      <w:pPr>
        <w:pStyle w:val="NoSpacing"/>
        <w:ind w:left="720" w:hanging="720"/>
      </w:pPr>
      <w:r>
        <w:tab/>
        <w:t xml:space="preserve">The reaction of </w:t>
      </w:r>
      <w:proofErr w:type="spellStart"/>
      <w:r>
        <w:t>bromothymol</w:t>
      </w:r>
      <w:proofErr w:type="spellEnd"/>
      <w:r>
        <w:t xml:space="preserve"> blue, a weak acid, is well known. Investigate its behavior in water with dilute acid and base.</w:t>
      </w:r>
    </w:p>
    <w:p w:rsidR="00846847" w:rsidRPr="00A47837" w:rsidRDefault="00846847" w:rsidP="00A67D34">
      <w:pPr>
        <w:pStyle w:val="NoSpacing"/>
      </w:pPr>
      <w:r>
        <w:tab/>
        <w:t>Simplified equation</w:t>
      </w:r>
      <w:r>
        <w:tab/>
        <w:t>HB</w:t>
      </w:r>
      <w:r w:rsidR="00A47837">
        <w:tab/>
      </w:r>
      <w:r>
        <w:t xml:space="preserve"> &lt;--&gt; </w:t>
      </w:r>
      <w:r>
        <w:tab/>
        <w:t>H</w:t>
      </w:r>
      <w:proofErr w:type="gramStart"/>
      <w:r w:rsidRPr="00846847">
        <w:rPr>
          <w:vertAlign w:val="superscript"/>
        </w:rPr>
        <w:t>+</w:t>
      </w:r>
      <w:r>
        <w:t xml:space="preserve">  +</w:t>
      </w:r>
      <w:proofErr w:type="gramEnd"/>
      <w:r>
        <w:t xml:space="preserve"> B</w:t>
      </w:r>
      <w:r w:rsidRPr="00846847">
        <w:rPr>
          <w:vertAlign w:val="superscript"/>
        </w:rPr>
        <w:t>-</w:t>
      </w:r>
    </w:p>
    <w:p w:rsidR="00A47837" w:rsidRDefault="00846847" w:rsidP="00A67D34">
      <w:pPr>
        <w:pStyle w:val="NoSpacing"/>
      </w:pPr>
      <w:r>
        <w:tab/>
      </w:r>
      <w:r w:rsidR="00A47837">
        <w:tab/>
      </w:r>
      <w:r w:rsidR="00A47837">
        <w:tab/>
      </w:r>
      <w:r w:rsidR="00A47837">
        <w:tab/>
        <w:t>Yellow</w:t>
      </w:r>
      <w:r w:rsidR="00A47837">
        <w:tab/>
      </w:r>
      <w:r w:rsidR="00A47837">
        <w:tab/>
        <w:t>Blue</w:t>
      </w:r>
    </w:p>
    <w:p w:rsidR="00846847" w:rsidRDefault="00846847" w:rsidP="00A47837">
      <w:pPr>
        <w:pStyle w:val="NoSpacing"/>
        <w:ind w:firstLine="720"/>
      </w:pPr>
      <w:r>
        <w:t xml:space="preserve">Materials: 0.10M </w:t>
      </w:r>
      <w:proofErr w:type="spellStart"/>
      <w:r>
        <w:t>NaOH</w:t>
      </w:r>
      <w:proofErr w:type="spellEnd"/>
      <w:r>
        <w:t xml:space="preserve">, 0.10M </w:t>
      </w:r>
      <w:proofErr w:type="spellStart"/>
      <w:r>
        <w:t>HCl</w:t>
      </w:r>
      <w:proofErr w:type="spellEnd"/>
      <w:r>
        <w:t xml:space="preserve">, 0.10M </w:t>
      </w:r>
      <w:proofErr w:type="spellStart"/>
      <w:r>
        <w:t>NaCl</w:t>
      </w:r>
      <w:proofErr w:type="spellEnd"/>
    </w:p>
    <w:p w:rsidR="00846847" w:rsidRPr="00846847" w:rsidRDefault="00846847" w:rsidP="00A67D34">
      <w:pPr>
        <w:pStyle w:val="NoSpacing"/>
      </w:pPr>
    </w:p>
    <w:p w:rsidR="001D74A8" w:rsidRPr="001D74A8" w:rsidRDefault="001D74A8" w:rsidP="00A67D34">
      <w:pPr>
        <w:pStyle w:val="NoSpacing"/>
        <w:rPr>
          <w:u w:val="single"/>
        </w:rPr>
      </w:pPr>
      <w:r w:rsidRPr="001D74A8">
        <w:rPr>
          <w:u w:val="single"/>
        </w:rPr>
        <w:t xml:space="preserve">Hydrated Cobalt Complex Ions in Alcohol Solution </w:t>
      </w:r>
      <w:proofErr w:type="spellStart"/>
      <w:r w:rsidRPr="001D74A8">
        <w:rPr>
          <w:u w:val="single"/>
        </w:rPr>
        <w:t>Equilbrium</w:t>
      </w:r>
      <w:proofErr w:type="spellEnd"/>
    </w:p>
    <w:p w:rsidR="001D74A8" w:rsidRDefault="001D74A8" w:rsidP="00FA1E5B">
      <w:pPr>
        <w:pStyle w:val="NoSpacing"/>
        <w:ind w:left="720" w:hanging="720"/>
      </w:pPr>
      <w:r>
        <w:tab/>
      </w:r>
      <w:r w:rsidR="00FA1E5B">
        <w:t xml:space="preserve">Investigate the equilibrium hydrated cobalt in solution with chloride ions in an ethanol solution.  </w:t>
      </w:r>
      <w:r>
        <w:t>There is a small amount of water dissolved in the ethanol.</w:t>
      </w:r>
    </w:p>
    <w:p w:rsidR="001D74A8" w:rsidRDefault="001D74A8" w:rsidP="00A67D34">
      <w:pPr>
        <w:pStyle w:val="NoSpacing"/>
      </w:pPr>
      <w:r>
        <w:tab/>
        <w:t>[</w:t>
      </w:r>
      <w:proofErr w:type="gramStart"/>
      <w:r>
        <w:t>Co(</w:t>
      </w:r>
      <w:proofErr w:type="gramEnd"/>
      <w:r>
        <w:t>H</w:t>
      </w:r>
      <w:r w:rsidRPr="001D74A8">
        <w:rPr>
          <w:vertAlign w:val="subscript"/>
        </w:rPr>
        <w:t>2</w:t>
      </w:r>
      <w:r>
        <w:t>O)</w:t>
      </w:r>
      <w:r w:rsidRPr="001D74A8">
        <w:rPr>
          <w:vertAlign w:val="subscript"/>
        </w:rPr>
        <w:t>6</w:t>
      </w:r>
      <w:r>
        <w:t>]</w:t>
      </w:r>
      <w:r w:rsidRPr="001D74A8">
        <w:rPr>
          <w:vertAlign w:val="superscript"/>
        </w:rPr>
        <w:t>2+</w:t>
      </w:r>
      <w:r>
        <w:t xml:space="preserve">  +  4Cl</w:t>
      </w:r>
      <w:r w:rsidRPr="001D74A8">
        <w:rPr>
          <w:vertAlign w:val="superscript"/>
        </w:rPr>
        <w:t>-</w:t>
      </w:r>
      <w:r>
        <w:tab/>
        <w:t xml:space="preserve">+ </w:t>
      </w:r>
      <w:r>
        <w:tab/>
        <w:t>Heat</w:t>
      </w:r>
      <w:r>
        <w:tab/>
        <w:t xml:space="preserve">&lt;--&gt; </w:t>
      </w:r>
      <w:r>
        <w:tab/>
        <w:t>[CoCl</w:t>
      </w:r>
      <w:r w:rsidRPr="001D74A8">
        <w:rPr>
          <w:vertAlign w:val="subscript"/>
        </w:rPr>
        <w:t>4</w:t>
      </w:r>
      <w:r>
        <w:t>]</w:t>
      </w:r>
      <w:r w:rsidRPr="001D74A8">
        <w:rPr>
          <w:vertAlign w:val="superscript"/>
        </w:rPr>
        <w:t>2-</w:t>
      </w:r>
      <w:r>
        <w:tab/>
        <w:t>+  6 H</w:t>
      </w:r>
      <w:r w:rsidRPr="001D74A8">
        <w:rPr>
          <w:vertAlign w:val="subscript"/>
        </w:rPr>
        <w:t>2</w:t>
      </w:r>
      <w:r>
        <w:t>O</w:t>
      </w:r>
    </w:p>
    <w:p w:rsidR="00A47837" w:rsidRDefault="00A47837" w:rsidP="00A67D34">
      <w:pPr>
        <w:pStyle w:val="NoSpacing"/>
      </w:pPr>
      <w:r>
        <w:tab/>
      </w:r>
      <w:r w:rsidR="00FA1E5B">
        <w:t xml:space="preserve">    </w:t>
      </w:r>
      <w:r>
        <w:t>Pink</w:t>
      </w:r>
      <w:r>
        <w:tab/>
      </w:r>
      <w:r>
        <w:tab/>
      </w:r>
      <w:r>
        <w:tab/>
      </w:r>
      <w:r>
        <w:tab/>
      </w:r>
      <w:r>
        <w:tab/>
      </w:r>
      <w:r>
        <w:tab/>
      </w:r>
      <w:r w:rsidR="00FA1E5B">
        <w:t xml:space="preserve">  </w:t>
      </w:r>
      <w:r>
        <w:t>Blue</w:t>
      </w:r>
    </w:p>
    <w:p w:rsidR="001D74A8" w:rsidRDefault="001D74A8" w:rsidP="00A67D34">
      <w:pPr>
        <w:pStyle w:val="NoSpacing"/>
      </w:pPr>
      <w:r>
        <w:tab/>
        <w:t xml:space="preserve">Materials: solid </w:t>
      </w:r>
      <w:proofErr w:type="spellStart"/>
      <w:r>
        <w:t>NaCl</w:t>
      </w:r>
      <w:proofErr w:type="spellEnd"/>
      <w:r>
        <w:t>,</w:t>
      </w:r>
      <w:r w:rsidR="002D2183">
        <w:t xml:space="preserve"> warm and cool water bath, </w:t>
      </w:r>
      <w:r>
        <w:t>water, acetone, and AgNO</w:t>
      </w:r>
      <w:r w:rsidRPr="001D74A8">
        <w:rPr>
          <w:vertAlign w:val="subscript"/>
        </w:rPr>
        <w:t>3</w:t>
      </w:r>
      <w:r>
        <w:t xml:space="preserve"> (</w:t>
      </w:r>
      <w:proofErr w:type="spellStart"/>
      <w:r>
        <w:t>aq</w:t>
      </w:r>
      <w:proofErr w:type="spellEnd"/>
      <w:r>
        <w:t>)</w:t>
      </w:r>
    </w:p>
    <w:p w:rsidR="001D74A8" w:rsidRDefault="001D74A8" w:rsidP="00A67D34">
      <w:pPr>
        <w:pStyle w:val="NoSpacing"/>
      </w:pPr>
    </w:p>
    <w:p w:rsidR="00846847" w:rsidRDefault="00846847" w:rsidP="00A67D34">
      <w:pPr>
        <w:pStyle w:val="NoSpacing"/>
        <w:rPr>
          <w:u w:val="single"/>
        </w:rPr>
      </w:pPr>
      <w:r>
        <w:rPr>
          <w:u w:val="single"/>
        </w:rPr>
        <w:t>Some Complex Ion Equilibrium</w:t>
      </w:r>
    </w:p>
    <w:p w:rsidR="00FA1E5B" w:rsidRDefault="00846847" w:rsidP="00A67D34">
      <w:pPr>
        <w:pStyle w:val="NoSpacing"/>
      </w:pPr>
      <w:r>
        <w:tab/>
        <w:t xml:space="preserve">An equilibrium system can be formed in solution with </w:t>
      </w:r>
      <w:proofErr w:type="gramStart"/>
      <w:r>
        <w:t>iron(</w:t>
      </w:r>
      <w:proofErr w:type="gramEnd"/>
      <w:r>
        <w:t xml:space="preserve">III) nitrate and potassium </w:t>
      </w:r>
      <w:proofErr w:type="spellStart"/>
      <w:r>
        <w:t>thiocyanate</w:t>
      </w:r>
      <w:proofErr w:type="spellEnd"/>
      <w:r>
        <w:t>.</w:t>
      </w:r>
    </w:p>
    <w:p w:rsidR="00846847" w:rsidRDefault="00846847" w:rsidP="00A67D34">
      <w:pPr>
        <w:pStyle w:val="NoSpacing"/>
      </w:pPr>
      <w:r>
        <w:tab/>
        <w:t>Fe</w:t>
      </w:r>
      <w:r w:rsidRPr="008A55FF">
        <w:rPr>
          <w:vertAlign w:val="superscript"/>
        </w:rPr>
        <w:t>3</w:t>
      </w:r>
      <w:proofErr w:type="gramStart"/>
      <w:r w:rsidRPr="008A55FF">
        <w:rPr>
          <w:vertAlign w:val="superscript"/>
        </w:rPr>
        <w:t>+</w:t>
      </w:r>
      <w:r>
        <w:t xml:space="preserve">  +</w:t>
      </w:r>
      <w:proofErr w:type="gramEnd"/>
      <w:r>
        <w:t xml:space="preserve"> SCN</w:t>
      </w:r>
      <w:r w:rsidRPr="008A55FF">
        <w:rPr>
          <w:vertAlign w:val="superscript"/>
        </w:rPr>
        <w:t>-</w:t>
      </w:r>
      <w:r>
        <w:tab/>
        <w:t>&lt;--&gt;</w:t>
      </w:r>
      <w:r>
        <w:tab/>
        <w:t>FeSCN</w:t>
      </w:r>
      <w:r w:rsidRPr="008A55FF">
        <w:rPr>
          <w:vertAlign w:val="superscript"/>
        </w:rPr>
        <w:t>2+</w:t>
      </w:r>
    </w:p>
    <w:p w:rsidR="00A47837" w:rsidRDefault="00846847" w:rsidP="00A67D34">
      <w:pPr>
        <w:pStyle w:val="NoSpacing"/>
      </w:pPr>
      <w:r>
        <w:tab/>
      </w:r>
      <w:r w:rsidR="00A47837">
        <w:t xml:space="preserve">Pale Orange or </w:t>
      </w:r>
      <w:r w:rsidR="00A47837">
        <w:tab/>
      </w:r>
      <w:r w:rsidR="00A47837">
        <w:tab/>
        <w:t>Red</w:t>
      </w:r>
    </w:p>
    <w:p w:rsidR="00A47837" w:rsidRDefault="00A47837" w:rsidP="00A67D34">
      <w:pPr>
        <w:pStyle w:val="NoSpacing"/>
      </w:pPr>
      <w:r>
        <w:tab/>
        <w:t xml:space="preserve">    Yellow</w:t>
      </w:r>
    </w:p>
    <w:p w:rsidR="00846847" w:rsidRDefault="00846847" w:rsidP="00A47837">
      <w:pPr>
        <w:pStyle w:val="NoSpacing"/>
        <w:ind w:firstLine="720"/>
      </w:pPr>
      <w:r>
        <w:t>Materials: 0.10M KNO</w:t>
      </w:r>
      <w:r w:rsidRPr="008A55FF">
        <w:rPr>
          <w:vertAlign w:val="subscript"/>
        </w:rPr>
        <w:t>3</w:t>
      </w:r>
      <w:r>
        <w:t>, solid FeCl</w:t>
      </w:r>
      <w:r w:rsidRPr="008A55FF">
        <w:rPr>
          <w:vertAlign w:val="subscript"/>
        </w:rPr>
        <w:t>3</w:t>
      </w:r>
      <w:r>
        <w:t>, solid KSCN, and sodium phosphate</w:t>
      </w:r>
    </w:p>
    <w:p w:rsidR="00846847" w:rsidRDefault="00846847" w:rsidP="00A67D34">
      <w:pPr>
        <w:pStyle w:val="NoSpacing"/>
      </w:pPr>
    </w:p>
    <w:p w:rsidR="00AC46DF" w:rsidRDefault="00AC46DF" w:rsidP="00FA1E5B">
      <w:pPr>
        <w:pStyle w:val="NoSpacing"/>
        <w:ind w:left="720"/>
      </w:pPr>
    </w:p>
    <w:p w:rsidR="00AC46DF" w:rsidRDefault="00AC46DF" w:rsidP="00FA1E5B">
      <w:pPr>
        <w:pStyle w:val="NoSpacing"/>
        <w:ind w:left="720"/>
      </w:pPr>
    </w:p>
    <w:p w:rsidR="00846847" w:rsidRDefault="00846847" w:rsidP="00FA1E5B">
      <w:pPr>
        <w:pStyle w:val="NoSpacing"/>
        <w:ind w:left="720"/>
      </w:pPr>
      <w:r>
        <w:t xml:space="preserve">An equilibrium system can be formed in a solution with </w:t>
      </w:r>
      <w:proofErr w:type="gramStart"/>
      <w:r>
        <w:t>copper(</w:t>
      </w:r>
      <w:proofErr w:type="gramEnd"/>
      <w:r>
        <w:t>II) chloride in water. The copper ion bonds to six water molecules, while Cl</w:t>
      </w:r>
      <w:r w:rsidRPr="008A55FF">
        <w:rPr>
          <w:vertAlign w:val="superscript"/>
        </w:rPr>
        <w:t>-</w:t>
      </w:r>
      <w:r>
        <w:t xml:space="preserve"> ion remains in the solution. </w:t>
      </w:r>
    </w:p>
    <w:p w:rsidR="00846847" w:rsidRDefault="00846847" w:rsidP="00A67D34">
      <w:pPr>
        <w:pStyle w:val="NoSpacing"/>
      </w:pPr>
      <w:r>
        <w:tab/>
        <w:t>[</w:t>
      </w:r>
      <w:proofErr w:type="gramStart"/>
      <w:r>
        <w:t>Cu(</w:t>
      </w:r>
      <w:proofErr w:type="gramEnd"/>
      <w:r>
        <w:t>H</w:t>
      </w:r>
      <w:r w:rsidRPr="008A55FF">
        <w:rPr>
          <w:vertAlign w:val="subscript"/>
        </w:rPr>
        <w:t>2</w:t>
      </w:r>
      <w:r>
        <w:t>O)</w:t>
      </w:r>
      <w:r w:rsidRPr="008A55FF">
        <w:rPr>
          <w:vertAlign w:val="subscript"/>
        </w:rPr>
        <w:t>6</w:t>
      </w:r>
      <w:r>
        <w:t>]</w:t>
      </w:r>
      <w:r w:rsidRPr="008A55FF">
        <w:rPr>
          <w:vertAlign w:val="superscript"/>
        </w:rPr>
        <w:t>2+</w:t>
      </w:r>
      <w:r>
        <w:t xml:space="preserve">  +  4Cl</w:t>
      </w:r>
      <w:r w:rsidRPr="008A55FF">
        <w:rPr>
          <w:vertAlign w:val="superscript"/>
        </w:rPr>
        <w:t>-</w:t>
      </w:r>
      <w:r>
        <w:tab/>
        <w:t>&lt;--&gt;  [CuCl</w:t>
      </w:r>
      <w:r w:rsidRPr="008A55FF">
        <w:rPr>
          <w:vertAlign w:val="subscript"/>
        </w:rPr>
        <w:t>4</w:t>
      </w:r>
      <w:r>
        <w:t>]</w:t>
      </w:r>
      <w:r w:rsidRPr="008A55FF">
        <w:rPr>
          <w:vertAlign w:val="superscript"/>
        </w:rPr>
        <w:t>2-</w:t>
      </w:r>
      <w:r>
        <w:t xml:space="preserve">  +  6H</w:t>
      </w:r>
      <w:r w:rsidRPr="008A55FF">
        <w:rPr>
          <w:vertAlign w:val="subscript"/>
        </w:rPr>
        <w:t>2</w:t>
      </w:r>
      <w:r>
        <w:t>O</w:t>
      </w:r>
    </w:p>
    <w:p w:rsidR="00A47837" w:rsidRDefault="00846847" w:rsidP="00A67D34">
      <w:pPr>
        <w:pStyle w:val="NoSpacing"/>
      </w:pPr>
      <w:r>
        <w:tab/>
      </w:r>
      <w:r w:rsidR="00FA1E5B">
        <w:t xml:space="preserve">     Blue</w:t>
      </w:r>
      <w:r w:rsidR="00FA1E5B">
        <w:tab/>
      </w:r>
      <w:r w:rsidR="00FA1E5B">
        <w:tab/>
      </w:r>
      <w:r w:rsidR="00FA1E5B">
        <w:tab/>
        <w:t xml:space="preserve">        </w:t>
      </w:r>
      <w:r w:rsidR="00A47837">
        <w:t>Green</w:t>
      </w:r>
    </w:p>
    <w:p w:rsidR="00846847" w:rsidRPr="00846847" w:rsidRDefault="00846847" w:rsidP="00A47837">
      <w:pPr>
        <w:pStyle w:val="NoSpacing"/>
        <w:ind w:firstLine="720"/>
      </w:pPr>
      <w:r>
        <w:t xml:space="preserve">Materials: Water, </w:t>
      </w:r>
      <w:r w:rsidR="008A55FF">
        <w:t xml:space="preserve">concentrated </w:t>
      </w:r>
      <w:proofErr w:type="spellStart"/>
      <w:r w:rsidR="008A55FF">
        <w:t>HCl</w:t>
      </w:r>
      <w:proofErr w:type="spellEnd"/>
      <w:r w:rsidR="008A55FF">
        <w:t xml:space="preserve"> (CAREFUL)</w:t>
      </w:r>
    </w:p>
    <w:p w:rsidR="001D74A8" w:rsidRDefault="001D74A8" w:rsidP="00A67D34">
      <w:pPr>
        <w:pStyle w:val="NoSpacing"/>
      </w:pPr>
    </w:p>
    <w:sectPr w:rsidR="001D74A8" w:rsidSect="006E4B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34"/>
    <w:rsid w:val="000E293B"/>
    <w:rsid w:val="001D74A8"/>
    <w:rsid w:val="002D2183"/>
    <w:rsid w:val="003F177E"/>
    <w:rsid w:val="004B09D5"/>
    <w:rsid w:val="006E4BC1"/>
    <w:rsid w:val="007F7348"/>
    <w:rsid w:val="00846847"/>
    <w:rsid w:val="008A55FF"/>
    <w:rsid w:val="008F51E4"/>
    <w:rsid w:val="00A47837"/>
    <w:rsid w:val="00A67D34"/>
    <w:rsid w:val="00AC46DF"/>
    <w:rsid w:val="00C26FC7"/>
    <w:rsid w:val="00D13115"/>
    <w:rsid w:val="00FA1E5B"/>
    <w:rsid w:val="00FA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D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D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chael\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F65C56C6-4B0D-45F1-9BBE-2C58C27B242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41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Windows User</cp:lastModifiedBy>
  <cp:revision>7</cp:revision>
  <dcterms:created xsi:type="dcterms:W3CDTF">2014-02-18T15:38:00Z</dcterms:created>
  <dcterms:modified xsi:type="dcterms:W3CDTF">2015-01-28T01:06:00Z</dcterms:modified>
</cp:coreProperties>
</file>